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49" w:rsidRDefault="00A04749" w:rsidP="00A04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00" w:lineRule="exact"/>
        <w:ind w:firstLine="432"/>
        <w:jc w:val="center"/>
        <w:rPr>
          <w:rFonts w:eastAsia="Georgia"/>
          <w:kern w:val="0"/>
        </w:rPr>
      </w:pPr>
      <w:r>
        <w:rPr>
          <w:rFonts w:eastAsia="Georgia"/>
          <w:kern w:val="0"/>
        </w:rPr>
        <w:t>In His Living Presence 333 Journey Science to Faith: Page 132</w:t>
      </w:r>
    </w:p>
    <w:p w:rsidR="00724C53" w:rsidRDefault="00724C53" w:rsidP="00724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00" w:lineRule="exact"/>
        <w:ind w:firstLine="432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eastAsia="Georgia"/>
          <w:kern w:val="0"/>
        </w:rPr>
        <w:t>(</w:t>
      </w:r>
      <w:proofErr w:type="gramStart"/>
      <w:r>
        <w:rPr>
          <w:rFonts w:eastAsia="Georgia"/>
          <w:kern w:val="0"/>
        </w:rPr>
        <w:t>as</w:t>
      </w:r>
      <w:proofErr w:type="gramEnd"/>
      <w:r>
        <w:rPr>
          <w:rFonts w:eastAsia="Georgia"/>
          <w:kern w:val="0"/>
        </w:rPr>
        <w:t xml:space="preserve"> the page appears in the book)</w:t>
      </w:r>
    </w:p>
    <w:p w:rsidR="00724C53" w:rsidRDefault="00724C53" w:rsidP="00A047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00" w:lineRule="exact"/>
        <w:ind w:firstLine="432"/>
        <w:jc w:val="center"/>
        <w:rPr>
          <w:rFonts w:ascii="Helvetica" w:hAnsi="Helvetica" w:cs="Helvetica"/>
          <w:color w:val="000000"/>
          <w:sz w:val="22"/>
          <w:szCs w:val="22"/>
        </w:rPr>
      </w:pPr>
    </w:p>
    <w:p w:rsidR="00A04749" w:rsidRDefault="00C471E3" w:rsidP="007F4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00" w:lineRule="exact"/>
        <w:ind w:firstLine="432"/>
        <w:jc w:val="both"/>
        <w:rPr>
          <w:rFonts w:ascii="Helvetica" w:hAnsi="Helvetica" w:cs="Helvetica"/>
          <w:color w:val="000000"/>
          <w:sz w:val="22"/>
          <w:szCs w:val="22"/>
        </w:rPr>
      </w:pPr>
      <w:hyperlink r:id="rId4" w:history="1">
        <w:r w:rsidR="002E25E9" w:rsidRPr="002E25E9">
          <w:rPr>
            <w:rStyle w:val="Hyperlink"/>
            <w:rFonts w:ascii="Helvetica" w:hAnsi="Helvetica" w:cs="Helvetica"/>
            <w:sz w:val="22"/>
            <w:szCs w:val="22"/>
          </w:rPr>
          <w:t>HOME</w:t>
        </w:r>
      </w:hyperlink>
    </w:p>
    <w:p w:rsidR="002E25E9" w:rsidRDefault="002E25E9" w:rsidP="007F4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00" w:lineRule="exact"/>
        <w:ind w:firstLine="432"/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7F4844" w:rsidRDefault="007F4844" w:rsidP="005B4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00" w:lineRule="exact"/>
        <w:jc w:val="both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on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the wood cross</w:t>
      </w:r>
      <w:r>
        <w:rPr>
          <w:rFonts w:ascii="Helvetica" w:hAnsi="Helvetica" w:cs="Helvetica"/>
          <w:i/>
          <w:color w:val="000000"/>
          <w:sz w:val="22"/>
          <w:szCs w:val="22"/>
        </w:rPr>
        <w:t xml:space="preserve"> (crucifix) </w:t>
      </w:r>
      <w:r>
        <w:rPr>
          <w:rFonts w:ascii="Helvetica" w:hAnsi="Helvetica" w:cs="Helvetica"/>
          <w:color w:val="000000"/>
          <w:sz w:val="22"/>
          <w:szCs w:val="22"/>
        </w:rPr>
        <w:t>on the wall. Once again, at the precise moment</w:t>
      </w:r>
      <w:r>
        <w:rPr>
          <w:rFonts w:ascii="Helvetica" w:hAnsi="Helvetica" w:cs="Helvetica"/>
          <w:i/>
          <w:color w:val="000000"/>
          <w:sz w:val="22"/>
          <w:szCs w:val="22"/>
        </w:rPr>
        <w:t xml:space="preserve"> the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i/>
          <w:color w:val="000000"/>
          <w:sz w:val="22"/>
          <w:szCs w:val="22"/>
        </w:rPr>
        <w:t>probe</w:t>
      </w:r>
      <w:r>
        <w:rPr>
          <w:rFonts w:ascii="Helvetica" w:hAnsi="Helvetica" w:cs="Helvetica"/>
          <w:color w:val="000000"/>
          <w:sz w:val="22"/>
          <w:szCs w:val="22"/>
        </w:rPr>
        <w:t xml:space="preserve"> was placed over the resin </w:t>
      </w:r>
      <w:r>
        <w:rPr>
          <w:rFonts w:ascii="Helvetica" w:hAnsi="Helvetica" w:cs="Helvetica"/>
          <w:i/>
          <w:color w:val="000000"/>
          <w:sz w:val="22"/>
          <w:szCs w:val="22"/>
        </w:rPr>
        <w:t>chest-heart region,</w:t>
      </w:r>
      <w:r>
        <w:rPr>
          <w:rFonts w:ascii="Helvetica" w:hAnsi="Helvetica" w:cs="Helvetica"/>
          <w:color w:val="000000"/>
          <w:sz w:val="22"/>
          <w:szCs w:val="22"/>
        </w:rPr>
        <w:t xml:space="preserve"> the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picram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oscilloscope again clearly detected an even stronger </w:t>
      </w:r>
      <w:r>
        <w:rPr>
          <w:rFonts w:ascii="Helvetica" w:hAnsi="Helvetica" w:cs="Helvetica"/>
          <w:i/>
          <w:color w:val="000000"/>
          <w:sz w:val="22"/>
          <w:szCs w:val="22"/>
        </w:rPr>
        <w:t>pulsating biological type of electrical energy</w:t>
      </w:r>
      <w:r>
        <w:rPr>
          <w:rFonts w:ascii="Helvetica" w:hAnsi="Helvetica" w:cs="Helvetica"/>
          <w:color w:val="000000"/>
          <w:sz w:val="22"/>
          <w:szCs w:val="22"/>
        </w:rPr>
        <w:t xml:space="preserve">—this is unbelievable. Can you imagine a </w:t>
      </w:r>
      <w:r>
        <w:rPr>
          <w:rFonts w:ascii="Helvetica" w:hAnsi="Helvetica" w:cs="Helvetica"/>
          <w:i/>
          <w:color w:val="000000"/>
          <w:sz w:val="22"/>
          <w:szCs w:val="22"/>
        </w:rPr>
        <w:t>living pulse</w:t>
      </w:r>
      <w:r>
        <w:rPr>
          <w:rFonts w:ascii="Helvetica" w:hAnsi="Helvetica" w:cs="Helvetica"/>
          <w:color w:val="000000"/>
          <w:sz w:val="22"/>
          <w:szCs w:val="22"/>
        </w:rPr>
        <w:t xml:space="preserve"> emitting from a resin model </w:t>
      </w:r>
      <w:r>
        <w:rPr>
          <w:rFonts w:ascii="Helvetica" w:hAnsi="Helvetica" w:cs="Helvetica"/>
          <w:i/>
          <w:color w:val="000000"/>
          <w:sz w:val="22"/>
          <w:szCs w:val="22"/>
        </w:rPr>
        <w:t>of Jesus crucified on a wood cross</w:t>
      </w:r>
      <w:r>
        <w:rPr>
          <w:rFonts w:ascii="Helvetica" w:hAnsi="Helvetica" w:cs="Helvetica"/>
          <w:color w:val="000000"/>
          <w:sz w:val="22"/>
          <w:szCs w:val="22"/>
        </w:rPr>
        <w:t xml:space="preserve"> on the wall at the exact moment in time </w:t>
      </w:r>
      <w:r w:rsidR="001A6526">
        <w:rPr>
          <w:rFonts w:ascii="Helvetica" w:hAnsi="Helvetica" w:cs="Helvetica"/>
          <w:color w:val="000000"/>
          <w:sz w:val="22"/>
          <w:szCs w:val="22"/>
        </w:rPr>
        <w:t>the visionary</w:t>
      </w:r>
      <w:r>
        <w:rPr>
          <w:rFonts w:ascii="Helvetica" w:hAnsi="Helvetica" w:cs="Helvetica"/>
          <w:color w:val="000000"/>
          <w:sz w:val="22"/>
          <w:szCs w:val="22"/>
        </w:rPr>
        <w:t xml:space="preserve"> says, </w:t>
      </w:r>
      <w:r>
        <w:rPr>
          <w:rFonts w:ascii="Helvetica" w:hAnsi="Helvetica" w:cs="Helvetica"/>
          <w:i/>
          <w:color w:val="000000"/>
          <w:sz w:val="22"/>
          <w:szCs w:val="22"/>
        </w:rPr>
        <w:t>“Jesus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b/>
          <w:color w:val="000000"/>
          <w:sz w:val="22"/>
          <w:szCs w:val="22"/>
        </w:rPr>
        <w:t>is</w:t>
      </w:r>
      <w:r>
        <w:rPr>
          <w:rFonts w:ascii="Helvetica" w:hAnsi="Helvetica" w:cs="Helvetica"/>
          <w:i/>
          <w:color w:val="000000"/>
          <w:sz w:val="22"/>
          <w:szCs w:val="22"/>
        </w:rPr>
        <w:t xml:space="preserve"> alive</w:t>
      </w:r>
      <w:r>
        <w:rPr>
          <w:rFonts w:ascii="Helvetica" w:hAnsi="Helvetica" w:cs="Helvetica"/>
          <w:color w:val="000000"/>
          <w:sz w:val="22"/>
          <w:szCs w:val="22"/>
        </w:rPr>
        <w:t xml:space="preserve"> on the cross.</w:t>
      </w:r>
      <w:r>
        <w:rPr>
          <w:rFonts w:ascii="Helvetica" w:hAnsi="Helvetica" w:cs="Helvetica"/>
          <w:i/>
          <w:color w:val="000000"/>
          <w:sz w:val="22"/>
          <w:szCs w:val="22"/>
        </w:rPr>
        <w:t>”</w:t>
      </w:r>
      <w:r>
        <w:rPr>
          <w:rFonts w:ascii="Helvetica" w:hAnsi="Helvetica" w:cs="Helvetica"/>
          <w:color w:val="000000"/>
          <w:sz w:val="22"/>
          <w:szCs w:val="22"/>
        </w:rPr>
        <w:t xml:space="preserve">  Wow! I can honestly say I would never have believed this if I had not been an eye-witness to this extraordinary event myself. I am quite sure many of you will (no doubt) initially succumb to pure gross intellectual pride of the </w:t>
      </w:r>
      <w:r>
        <w:rPr>
          <w:rFonts w:ascii="Helvetica" w:hAnsi="Helvetica" w:cs="Helvetica"/>
          <w:i/>
          <w:color w:val="000000"/>
          <w:sz w:val="22"/>
          <w:szCs w:val="22"/>
        </w:rPr>
        <w:t>doubting Thomas</w:t>
      </w:r>
      <w:r>
        <w:rPr>
          <w:rFonts w:ascii="Helvetica" w:hAnsi="Helvetica" w:cs="Helvetica"/>
          <w:color w:val="000000"/>
          <w:sz w:val="22"/>
          <w:szCs w:val="22"/>
        </w:rPr>
        <w:t xml:space="preserve"> quagmire kind (just like I did). But everyone in the room did eye-witness this astonishing </w:t>
      </w:r>
      <w:r>
        <w:rPr>
          <w:rFonts w:ascii="Helvetica" w:hAnsi="Helvetica" w:cs="Helvetica"/>
          <w:i/>
          <w:color w:val="000000"/>
          <w:sz w:val="22"/>
          <w:szCs w:val="22"/>
        </w:rPr>
        <w:t>new fact.</w:t>
      </w:r>
      <w:r>
        <w:rPr>
          <w:rFonts w:ascii="Helvetica" w:hAnsi="Helvetica" w:cs="Helvetica"/>
          <w:color w:val="000000"/>
          <w:sz w:val="22"/>
          <w:szCs w:val="22"/>
        </w:rPr>
        <w:t xml:space="preserve"> After being totally in awe of all its implications, I finally had to sit down. </w:t>
      </w:r>
      <w:r>
        <w:rPr>
          <w:rFonts w:ascii="Helvetica" w:hAnsi="Helvetica" w:cs="Helvetica"/>
          <w:i/>
          <w:color w:val="000000"/>
          <w:sz w:val="22"/>
          <w:szCs w:val="22"/>
        </w:rPr>
        <w:t>Just imagine?</w:t>
      </w:r>
      <w:r>
        <w:rPr>
          <w:rFonts w:ascii="Helvetica" w:hAnsi="Helvetica" w:cs="Helvetica"/>
          <w:color w:val="000000"/>
          <w:sz w:val="22"/>
          <w:szCs w:val="22"/>
        </w:rPr>
        <w:t xml:space="preserve"> The detection of a bioelectrical type of pulsating activity that is seen only with </w:t>
      </w:r>
      <w:r>
        <w:rPr>
          <w:rFonts w:ascii="Helvetica" w:hAnsi="Helvetica" w:cs="Helvetica"/>
          <w:i/>
          <w:color w:val="000000"/>
          <w:sz w:val="22"/>
          <w:szCs w:val="22"/>
        </w:rPr>
        <w:t>alive</w:t>
      </w:r>
      <w:r>
        <w:rPr>
          <w:rFonts w:ascii="Helvetica" w:hAnsi="Helvetica" w:cs="Helvetica"/>
          <w:color w:val="000000"/>
          <w:sz w:val="22"/>
          <w:szCs w:val="22"/>
        </w:rPr>
        <w:t xml:space="preserve"> biological electrical organisms of the </w:t>
      </w:r>
      <w:r>
        <w:rPr>
          <w:rFonts w:ascii="Helvetica" w:hAnsi="Helvetica" w:cs="Helvetica"/>
          <w:i/>
          <w:color w:val="000000"/>
          <w:sz w:val="22"/>
          <w:szCs w:val="22"/>
        </w:rPr>
        <w:t>adult human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i/>
          <w:color w:val="000000"/>
          <w:sz w:val="22"/>
          <w:szCs w:val="22"/>
        </w:rPr>
        <w:t>species</w:t>
      </w:r>
      <w:r>
        <w:rPr>
          <w:rFonts w:ascii="Helvetica" w:hAnsi="Helvetica" w:cs="Helvetica"/>
          <w:color w:val="000000"/>
          <w:sz w:val="22"/>
          <w:szCs w:val="22"/>
        </w:rPr>
        <w:t xml:space="preserve"> variety - was now being recorded from this </w:t>
      </w:r>
      <w:r>
        <w:rPr>
          <w:rFonts w:ascii="Helvetica" w:hAnsi="Helvetica" w:cs="Helvetica"/>
          <w:i/>
          <w:color w:val="000000"/>
          <w:sz w:val="22"/>
          <w:szCs w:val="22"/>
        </w:rPr>
        <w:t>(dead)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i/>
          <w:color w:val="000000"/>
          <w:sz w:val="22"/>
          <w:szCs w:val="22"/>
        </w:rPr>
        <w:t>resin/wood crucifix</w:t>
      </w:r>
      <w:r>
        <w:rPr>
          <w:rFonts w:ascii="Helvetica" w:hAnsi="Helvetica" w:cs="Helvetica"/>
          <w:color w:val="000000"/>
          <w:sz w:val="22"/>
          <w:szCs w:val="22"/>
        </w:rPr>
        <w:t xml:space="preserve"> --- an inanimate and seemingly non-living object, on the wall. </w:t>
      </w:r>
    </w:p>
    <w:p w:rsidR="007F4844" w:rsidRDefault="007F4844" w:rsidP="007F4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00" w:lineRule="exact"/>
        <w:ind w:firstLine="432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This </w:t>
      </w:r>
      <w:r>
        <w:rPr>
          <w:rFonts w:ascii="Helvetica" w:hAnsi="Helvetica" w:cs="Helvetica"/>
          <w:i/>
          <w:color w:val="000000"/>
          <w:sz w:val="22"/>
          <w:szCs w:val="22"/>
        </w:rPr>
        <w:t>new data</w:t>
      </w:r>
      <w:r>
        <w:rPr>
          <w:rFonts w:ascii="Helvetica" w:hAnsi="Helvetica" w:cs="Helvetica"/>
          <w:color w:val="000000"/>
          <w:sz w:val="22"/>
          <w:szCs w:val="22"/>
        </w:rPr>
        <w:t xml:space="preserve"> just recorded occurred </w:t>
      </w:r>
      <w:r>
        <w:rPr>
          <w:rFonts w:ascii="Helvetica" w:hAnsi="Helvetica" w:cs="Helvetica"/>
          <w:i/>
          <w:color w:val="000000"/>
          <w:sz w:val="22"/>
          <w:szCs w:val="22"/>
        </w:rPr>
        <w:t>only</w:t>
      </w:r>
      <w:r>
        <w:rPr>
          <w:rFonts w:ascii="Helvetica" w:hAnsi="Helvetica" w:cs="Helvetica"/>
          <w:color w:val="000000"/>
          <w:sz w:val="22"/>
          <w:szCs w:val="22"/>
        </w:rPr>
        <w:t xml:space="preserve"> during the moments in time that </w:t>
      </w:r>
      <w:r w:rsidR="001A6526">
        <w:rPr>
          <w:rFonts w:ascii="Helvetica" w:hAnsi="Helvetica" w:cs="Helvetica"/>
          <w:color w:val="000000"/>
          <w:sz w:val="22"/>
          <w:szCs w:val="22"/>
        </w:rPr>
        <w:t>the visionary</w:t>
      </w:r>
      <w:r>
        <w:rPr>
          <w:rFonts w:ascii="Helvetica" w:hAnsi="Helvetica" w:cs="Helvetica"/>
          <w:color w:val="000000"/>
          <w:sz w:val="22"/>
          <w:szCs w:val="22"/>
        </w:rPr>
        <w:t xml:space="preserve"> said</w:t>
      </w:r>
      <w:r>
        <w:rPr>
          <w:rFonts w:ascii="Helvetica" w:hAnsi="Helvetica" w:cs="Helvetica"/>
          <w:i/>
          <w:color w:val="000000"/>
          <w:sz w:val="22"/>
          <w:szCs w:val="22"/>
        </w:rPr>
        <w:t>, “Jesus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b/>
          <w:color w:val="000000"/>
          <w:sz w:val="22"/>
          <w:szCs w:val="22"/>
        </w:rPr>
        <w:t>is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i/>
          <w:color w:val="000000"/>
          <w:sz w:val="22"/>
          <w:szCs w:val="22"/>
        </w:rPr>
        <w:t xml:space="preserve">alive </w:t>
      </w:r>
      <w:r>
        <w:rPr>
          <w:rFonts w:ascii="Helvetica" w:hAnsi="Helvetica" w:cs="Helvetica"/>
          <w:color w:val="000000"/>
          <w:sz w:val="22"/>
          <w:szCs w:val="22"/>
        </w:rPr>
        <w:t>on the cross;</w:t>
      </w:r>
      <w:r>
        <w:rPr>
          <w:rFonts w:ascii="Helvetica" w:hAnsi="Helvetica" w:cs="Helvetica"/>
          <w:i/>
          <w:color w:val="000000"/>
          <w:sz w:val="22"/>
          <w:szCs w:val="22"/>
        </w:rPr>
        <w:t>”</w:t>
      </w:r>
      <w:r>
        <w:rPr>
          <w:rFonts w:ascii="Helvetica" w:hAnsi="Helvetica" w:cs="Helvetica"/>
          <w:color w:val="000000"/>
          <w:sz w:val="22"/>
          <w:szCs w:val="22"/>
        </w:rPr>
        <w:t xml:space="preserve"> and when </w:t>
      </w:r>
      <w:r>
        <w:rPr>
          <w:rFonts w:ascii="Helvetica" w:hAnsi="Helvetica" w:cs="Helvetica"/>
          <w:i/>
          <w:color w:val="000000"/>
          <w:sz w:val="22"/>
          <w:szCs w:val="22"/>
        </w:rPr>
        <w:t>hearing Jesus speak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i/>
          <w:color w:val="000000"/>
          <w:sz w:val="22"/>
          <w:szCs w:val="22"/>
        </w:rPr>
        <w:t>(His living words)</w:t>
      </w:r>
      <w:r>
        <w:rPr>
          <w:rFonts w:ascii="Helvetica" w:hAnsi="Helvetica" w:cs="Helvetica"/>
          <w:color w:val="000000"/>
          <w:sz w:val="22"/>
          <w:szCs w:val="22"/>
        </w:rPr>
        <w:t xml:space="preserve"> to </w:t>
      </w:r>
      <w:r w:rsidR="001A6526">
        <w:rPr>
          <w:rFonts w:ascii="Helvetica" w:hAnsi="Helvetica" w:cs="Helvetica"/>
          <w:color w:val="000000"/>
          <w:sz w:val="22"/>
          <w:szCs w:val="22"/>
        </w:rPr>
        <w:t>the visionary</w:t>
      </w:r>
      <w:r>
        <w:rPr>
          <w:rFonts w:ascii="Helvetica" w:hAnsi="Helvetica" w:cs="Helvetica"/>
          <w:color w:val="000000"/>
          <w:sz w:val="22"/>
          <w:szCs w:val="22"/>
        </w:rPr>
        <w:t xml:space="preserve"> (</w:t>
      </w:r>
      <w:r>
        <w:rPr>
          <w:rFonts w:ascii="Helvetica" w:hAnsi="Helvetica" w:cs="Helvetica"/>
          <w:i/>
          <w:color w:val="000000"/>
          <w:sz w:val="22"/>
          <w:szCs w:val="22"/>
        </w:rPr>
        <w:t>interiorly),</w:t>
      </w:r>
      <w:r>
        <w:rPr>
          <w:rFonts w:ascii="Helvetica" w:hAnsi="Helvetica" w:cs="Helvetica"/>
          <w:color w:val="000000"/>
          <w:sz w:val="22"/>
          <w:szCs w:val="22"/>
        </w:rPr>
        <w:t xml:space="preserve"> while</w:t>
      </w:r>
      <w:r>
        <w:rPr>
          <w:rFonts w:ascii="Helvetica" w:hAnsi="Helvetica" w:cs="Helvetica"/>
          <w:i/>
          <w:color w:val="000000"/>
          <w:sz w:val="22"/>
          <w:szCs w:val="22"/>
        </w:rPr>
        <w:t xml:space="preserve"> seeing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i/>
          <w:color w:val="000000"/>
          <w:sz w:val="22"/>
          <w:szCs w:val="22"/>
        </w:rPr>
        <w:t>the light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i/>
          <w:color w:val="000000"/>
          <w:sz w:val="22"/>
          <w:szCs w:val="22"/>
        </w:rPr>
        <w:t>of Jesus</w:t>
      </w:r>
      <w:r>
        <w:rPr>
          <w:rFonts w:ascii="Helvetica" w:hAnsi="Helvetica" w:cs="Helvetica"/>
          <w:color w:val="000000"/>
          <w:sz w:val="22"/>
          <w:szCs w:val="22"/>
        </w:rPr>
        <w:t xml:space="preserve"> on the cross </w:t>
      </w:r>
      <w:r>
        <w:rPr>
          <w:rFonts w:ascii="Helvetica" w:hAnsi="Helvetica" w:cs="Helvetica"/>
          <w:i/>
          <w:color w:val="000000"/>
          <w:sz w:val="22"/>
          <w:szCs w:val="22"/>
        </w:rPr>
        <w:t>in three dimensions.</w:t>
      </w:r>
      <w:r>
        <w:rPr>
          <w:rFonts w:ascii="Helvetica" w:hAnsi="Helvetica" w:cs="Helvetica"/>
          <w:color w:val="000000"/>
          <w:sz w:val="22"/>
          <w:szCs w:val="22"/>
        </w:rPr>
        <w:t xml:space="preserve"> Interestingly, </w:t>
      </w:r>
      <w:r w:rsidR="001A6526">
        <w:rPr>
          <w:rFonts w:ascii="Helvetica" w:hAnsi="Helvetica" w:cs="Helvetica"/>
          <w:color w:val="000000"/>
          <w:sz w:val="22"/>
          <w:szCs w:val="22"/>
        </w:rPr>
        <w:t>the visionary</w:t>
      </w:r>
      <w:r>
        <w:rPr>
          <w:rFonts w:ascii="Helvetica" w:hAnsi="Helvetica" w:cs="Helvetica"/>
          <w:color w:val="000000"/>
          <w:sz w:val="22"/>
          <w:szCs w:val="22"/>
        </w:rPr>
        <w:t xml:space="preserve"> saw a </w:t>
      </w:r>
      <w:r>
        <w:rPr>
          <w:rFonts w:ascii="Helvetica" w:hAnsi="Helvetica" w:cs="Helvetica"/>
          <w:i/>
          <w:color w:val="000000"/>
          <w:sz w:val="22"/>
          <w:szCs w:val="22"/>
        </w:rPr>
        <w:t>three dimensional - light energy source.</w:t>
      </w:r>
      <w:r>
        <w:rPr>
          <w:rFonts w:ascii="Helvetica" w:hAnsi="Helvetica" w:cs="Helvetica"/>
          <w:color w:val="000000"/>
          <w:sz w:val="22"/>
          <w:szCs w:val="22"/>
        </w:rPr>
        <w:t xml:space="preserve"> Wow! So, </w:t>
      </w:r>
      <w:proofErr w:type="gramStart"/>
      <w:r>
        <w:rPr>
          <w:rFonts w:ascii="Helvetica" w:hAnsi="Helvetica" w:cs="Helvetica"/>
          <w:i/>
          <w:color w:val="000000"/>
          <w:sz w:val="22"/>
          <w:szCs w:val="22"/>
        </w:rPr>
        <w:t>Who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or </w:t>
      </w:r>
      <w:r>
        <w:rPr>
          <w:rFonts w:ascii="Helvetica" w:hAnsi="Helvetica" w:cs="Helvetica"/>
          <w:i/>
          <w:color w:val="000000"/>
          <w:sz w:val="22"/>
          <w:szCs w:val="22"/>
        </w:rPr>
        <w:t>what</w:t>
      </w:r>
      <w:r>
        <w:rPr>
          <w:rFonts w:ascii="Helvetica" w:hAnsi="Helvetica" w:cs="Helvetica"/>
          <w:color w:val="000000"/>
          <w:sz w:val="22"/>
          <w:szCs w:val="22"/>
        </w:rPr>
        <w:t xml:space="preserve"> was this </w:t>
      </w:r>
      <w:r>
        <w:rPr>
          <w:rFonts w:ascii="Helvetica" w:hAnsi="Helvetica" w:cs="Helvetica"/>
          <w:i/>
          <w:color w:val="000000"/>
          <w:sz w:val="22"/>
          <w:szCs w:val="22"/>
        </w:rPr>
        <w:t>three dimensional light</w:t>
      </w:r>
      <w:r>
        <w:rPr>
          <w:rFonts w:ascii="Helvetica" w:hAnsi="Helvetica" w:cs="Helvetica"/>
          <w:color w:val="000000"/>
          <w:sz w:val="22"/>
          <w:szCs w:val="22"/>
        </w:rPr>
        <w:t xml:space="preserve"> energy source? Can you imagine actually recording </w:t>
      </w:r>
      <w:r>
        <w:rPr>
          <w:rFonts w:ascii="Helvetica" w:hAnsi="Helvetica" w:cs="Helvetica"/>
          <w:i/>
          <w:color w:val="000000"/>
          <w:sz w:val="22"/>
          <w:szCs w:val="22"/>
        </w:rPr>
        <w:t>a living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i/>
          <w:color w:val="000000"/>
          <w:sz w:val="22"/>
          <w:szCs w:val="22"/>
        </w:rPr>
        <w:t xml:space="preserve">pulse, a </w:t>
      </w:r>
      <w:proofErr w:type="spellStart"/>
      <w:r>
        <w:rPr>
          <w:rFonts w:ascii="Helvetica" w:hAnsi="Helvetica" w:cs="Helvetica"/>
          <w:i/>
          <w:color w:val="000000"/>
          <w:sz w:val="22"/>
          <w:szCs w:val="22"/>
        </w:rPr>
        <w:t>heart beat</w:t>
      </w:r>
      <w:proofErr w:type="spellEnd"/>
      <w:r>
        <w:rPr>
          <w:rFonts w:ascii="Helvetica" w:hAnsi="Helvetica" w:cs="Helvetica"/>
          <w:i/>
          <w:color w:val="000000"/>
          <w:sz w:val="22"/>
          <w:szCs w:val="22"/>
        </w:rPr>
        <w:t xml:space="preserve"> like type of bio-electrical pulsating activity emitting from a seemingly non-living,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i/>
          <w:color w:val="000000"/>
          <w:sz w:val="22"/>
          <w:szCs w:val="22"/>
        </w:rPr>
        <w:t xml:space="preserve">lifeless </w:t>
      </w:r>
      <w:r>
        <w:rPr>
          <w:rFonts w:ascii="Helvetica" w:hAnsi="Helvetica" w:cs="Helvetica"/>
          <w:color w:val="000000"/>
          <w:sz w:val="22"/>
          <w:szCs w:val="22"/>
        </w:rPr>
        <w:t>(dead)</w:t>
      </w:r>
      <w:r>
        <w:rPr>
          <w:rFonts w:ascii="Helvetica" w:hAnsi="Helvetica" w:cs="Helvetica"/>
          <w:i/>
          <w:color w:val="000000"/>
          <w:sz w:val="22"/>
          <w:szCs w:val="22"/>
        </w:rPr>
        <w:t xml:space="preserve"> resin model of Jesus crucified </w:t>
      </w:r>
      <w:r>
        <w:rPr>
          <w:rFonts w:ascii="Helvetica" w:hAnsi="Helvetica" w:cs="Helvetica"/>
          <w:color w:val="000000"/>
          <w:sz w:val="22"/>
          <w:szCs w:val="22"/>
        </w:rPr>
        <w:t xml:space="preserve">on a wood cross? Just imagine our </w:t>
      </w:r>
      <w:r>
        <w:rPr>
          <w:rFonts w:ascii="Helvetica" w:hAnsi="Helvetica" w:cs="Helvetica"/>
          <w:i/>
          <w:color w:val="000000"/>
          <w:sz w:val="22"/>
          <w:szCs w:val="22"/>
        </w:rPr>
        <w:t>(my)</w:t>
      </w:r>
      <w:r>
        <w:rPr>
          <w:rFonts w:ascii="Helvetica" w:hAnsi="Helvetica" w:cs="Helvetica"/>
          <w:color w:val="000000"/>
          <w:sz w:val="22"/>
          <w:szCs w:val="22"/>
        </w:rPr>
        <w:t xml:space="preserve"> surprise with this </w:t>
      </w:r>
      <w:r>
        <w:rPr>
          <w:rFonts w:ascii="Helvetica" w:hAnsi="Helvetica" w:cs="Helvetica"/>
          <w:i/>
          <w:color w:val="000000"/>
          <w:sz w:val="22"/>
          <w:szCs w:val="22"/>
        </w:rPr>
        <w:t>new data.</w:t>
      </w:r>
    </w:p>
    <w:p w:rsidR="007F4844" w:rsidRDefault="007F4844" w:rsidP="007F4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00" w:lineRule="exact"/>
        <w:ind w:firstLine="432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With great wonder and excitement, and also being a neurologist, I quickly asked Dr. Callahan to place </w:t>
      </w:r>
      <w:r>
        <w:rPr>
          <w:rFonts w:ascii="Helvetica" w:hAnsi="Helvetica" w:cs="Helvetica"/>
          <w:i/>
          <w:color w:val="000000"/>
          <w:sz w:val="22"/>
          <w:szCs w:val="22"/>
        </w:rPr>
        <w:t>the probe</w:t>
      </w:r>
      <w:r>
        <w:rPr>
          <w:rFonts w:ascii="Helvetica" w:hAnsi="Helvetica" w:cs="Helvetica"/>
          <w:color w:val="000000"/>
          <w:sz w:val="22"/>
          <w:szCs w:val="22"/>
        </w:rPr>
        <w:t xml:space="preserve"> on the resin model </w:t>
      </w:r>
      <w:r>
        <w:rPr>
          <w:rFonts w:ascii="Helvetica" w:hAnsi="Helvetica" w:cs="Helvetica"/>
          <w:b/>
          <w:i/>
          <w:color w:val="000000"/>
          <w:sz w:val="22"/>
          <w:szCs w:val="22"/>
        </w:rPr>
        <w:t>head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i/>
          <w:color w:val="000000"/>
          <w:sz w:val="22"/>
          <w:szCs w:val="22"/>
        </w:rPr>
        <w:t>of Jesus</w:t>
      </w:r>
      <w:r>
        <w:rPr>
          <w:rFonts w:ascii="Helvetica" w:hAnsi="Helvetica" w:cs="Helvetica"/>
          <w:color w:val="000000"/>
          <w:sz w:val="22"/>
          <w:szCs w:val="22"/>
        </w:rPr>
        <w:t xml:space="preserve"> crowned with thorns on the wood cross. As Dr. Callahan quickly placed </w:t>
      </w:r>
      <w:r>
        <w:rPr>
          <w:rFonts w:ascii="Helvetica" w:hAnsi="Helvetica" w:cs="Helvetica"/>
          <w:i/>
          <w:color w:val="000000"/>
          <w:sz w:val="22"/>
          <w:szCs w:val="22"/>
        </w:rPr>
        <w:t>the probe</w:t>
      </w:r>
      <w:r>
        <w:rPr>
          <w:rFonts w:ascii="Helvetica" w:hAnsi="Helvetica" w:cs="Helvetica"/>
          <w:color w:val="000000"/>
          <w:sz w:val="22"/>
          <w:szCs w:val="22"/>
        </w:rPr>
        <w:t xml:space="preserve"> over and on </w:t>
      </w:r>
      <w:r>
        <w:rPr>
          <w:rFonts w:ascii="Helvetica" w:hAnsi="Helvetica" w:cs="Helvetica"/>
          <w:i/>
          <w:color w:val="000000"/>
          <w:sz w:val="22"/>
          <w:szCs w:val="22"/>
        </w:rPr>
        <w:t>top of the head</w:t>
      </w:r>
      <w:r>
        <w:rPr>
          <w:rFonts w:ascii="Helvetica" w:hAnsi="Helvetica" w:cs="Helvetica"/>
          <w:color w:val="000000"/>
          <w:sz w:val="22"/>
          <w:szCs w:val="22"/>
        </w:rPr>
        <w:t xml:space="preserve"> area, again we immediately recorded </w:t>
      </w:r>
      <w:r>
        <w:rPr>
          <w:rFonts w:ascii="Helvetica" w:hAnsi="Helvetica" w:cs="Helvetica"/>
          <w:i/>
          <w:color w:val="000000"/>
          <w:sz w:val="22"/>
          <w:szCs w:val="22"/>
        </w:rPr>
        <w:t>biological type of electrical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i/>
          <w:color w:val="000000"/>
          <w:sz w:val="22"/>
          <w:szCs w:val="22"/>
        </w:rPr>
        <w:t>pulsations,</w:t>
      </w:r>
      <w:r>
        <w:rPr>
          <w:rFonts w:ascii="Helvetica" w:hAnsi="Helvetica" w:cs="Helvetica"/>
          <w:color w:val="000000"/>
          <w:sz w:val="22"/>
          <w:szCs w:val="22"/>
        </w:rPr>
        <w:t xml:space="preserve"> but with a much faster frequency than was initially documented over the chest area. Wow! Wow! Wow! Later, much later when Dr. Callahan re-analyzed the frequency rate in cycles per second, he found that the new recorded rate was in the </w:t>
      </w:r>
      <w:r>
        <w:rPr>
          <w:rFonts w:ascii="Helvetica" w:hAnsi="Helvetica" w:cs="Helvetica"/>
          <w:i/>
          <w:color w:val="000000"/>
          <w:sz w:val="22"/>
          <w:szCs w:val="22"/>
        </w:rPr>
        <w:t>alpha-beta</w:t>
      </w:r>
      <w:r>
        <w:rPr>
          <w:rFonts w:ascii="Helvetica" w:hAnsi="Helvetica" w:cs="Helvetica"/>
          <w:color w:val="000000"/>
          <w:sz w:val="22"/>
          <w:szCs w:val="22"/>
        </w:rPr>
        <w:t xml:space="preserve"> range - with approximately a 12-20 Hz pulsation activity range detected!</w:t>
      </w:r>
    </w:p>
    <w:p w:rsidR="007F4844" w:rsidRDefault="007F4844" w:rsidP="007F4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00" w:lineRule="exact"/>
        <w:ind w:firstLine="432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The </w:t>
      </w:r>
      <w:r>
        <w:rPr>
          <w:rFonts w:ascii="Helvetica" w:hAnsi="Helvetica" w:cs="Helvetica"/>
          <w:i/>
          <w:color w:val="000000"/>
          <w:sz w:val="22"/>
          <w:szCs w:val="22"/>
        </w:rPr>
        <w:t>alpha-beta</w:t>
      </w:r>
      <w:r>
        <w:rPr>
          <w:rFonts w:ascii="Helvetica" w:hAnsi="Helvetica" w:cs="Helvetica"/>
          <w:color w:val="000000"/>
          <w:sz w:val="22"/>
          <w:szCs w:val="22"/>
        </w:rPr>
        <w:t xml:space="preserve"> range </w:t>
      </w:r>
      <w:r>
        <w:rPr>
          <w:rFonts w:ascii="Helvetica" w:hAnsi="Helvetica" w:cs="Helvetica"/>
          <w:i/>
          <w:color w:val="000000"/>
          <w:sz w:val="22"/>
          <w:szCs w:val="22"/>
        </w:rPr>
        <w:t>(mostly beta)</w:t>
      </w:r>
      <w:r>
        <w:rPr>
          <w:rFonts w:ascii="Helvetica" w:hAnsi="Helvetica" w:cs="Helvetica"/>
          <w:color w:val="000000"/>
          <w:sz w:val="22"/>
          <w:szCs w:val="22"/>
        </w:rPr>
        <w:t xml:space="preserve"> is typically seen in </w:t>
      </w:r>
      <w:r>
        <w:rPr>
          <w:rFonts w:ascii="Helvetica" w:hAnsi="Helvetica" w:cs="Helvetica"/>
          <w:i/>
          <w:color w:val="000000"/>
          <w:sz w:val="22"/>
          <w:szCs w:val="22"/>
        </w:rPr>
        <w:t>normal adult human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i/>
          <w:color w:val="000000"/>
          <w:sz w:val="22"/>
          <w:szCs w:val="22"/>
        </w:rPr>
        <w:t>EEG recordings</w:t>
      </w:r>
      <w:r>
        <w:rPr>
          <w:rFonts w:ascii="Helvetica" w:hAnsi="Helvetica" w:cs="Helvetica"/>
          <w:color w:val="000000"/>
          <w:sz w:val="22"/>
          <w:szCs w:val="22"/>
        </w:rPr>
        <w:t xml:space="preserve">, </w:t>
      </w:r>
      <w:r>
        <w:rPr>
          <w:rFonts w:ascii="Helvetica" w:hAnsi="Helvetica" w:cs="Helvetica"/>
          <w:i/>
          <w:color w:val="000000"/>
          <w:sz w:val="22"/>
          <w:szCs w:val="22"/>
        </w:rPr>
        <w:t>while awake and alert with eyes open.</w:t>
      </w:r>
      <w:r>
        <w:rPr>
          <w:rFonts w:ascii="Helvetica" w:hAnsi="Helvetica" w:cs="Helvetica"/>
          <w:color w:val="000000"/>
          <w:sz w:val="22"/>
          <w:szCs w:val="22"/>
        </w:rPr>
        <w:t xml:space="preserve"> This exciting </w:t>
      </w:r>
      <w:r>
        <w:rPr>
          <w:rFonts w:ascii="Helvetica" w:hAnsi="Helvetica" w:cs="Helvetica"/>
          <w:i/>
          <w:color w:val="000000"/>
          <w:sz w:val="22"/>
          <w:szCs w:val="22"/>
        </w:rPr>
        <w:t>new data</w:t>
      </w:r>
      <w:r>
        <w:rPr>
          <w:rFonts w:ascii="Helvetica" w:hAnsi="Helvetica" w:cs="Helvetica"/>
          <w:color w:val="000000"/>
          <w:sz w:val="22"/>
          <w:szCs w:val="22"/>
        </w:rPr>
        <w:t xml:space="preserve"> actually implies that </w:t>
      </w:r>
      <w:r>
        <w:rPr>
          <w:rFonts w:ascii="Helvetica" w:hAnsi="Helvetica" w:cs="Helvetica"/>
          <w:i/>
          <w:color w:val="000000"/>
          <w:sz w:val="22"/>
          <w:szCs w:val="22"/>
        </w:rPr>
        <w:t>the probe</w:t>
      </w:r>
      <w:r>
        <w:rPr>
          <w:rFonts w:ascii="Helvetica" w:hAnsi="Helvetica" w:cs="Helvetica"/>
          <w:color w:val="000000"/>
          <w:sz w:val="22"/>
          <w:szCs w:val="22"/>
        </w:rPr>
        <w:t xml:space="preserve"> was placed on a</w:t>
      </w:r>
      <w:r>
        <w:rPr>
          <w:rFonts w:ascii="Helvetica" w:hAnsi="Helvetica" w:cs="Helvetica"/>
          <w:i/>
          <w:color w:val="000000"/>
          <w:sz w:val="22"/>
          <w:szCs w:val="22"/>
        </w:rPr>
        <w:t xml:space="preserve"> head</w:t>
      </w:r>
      <w:r>
        <w:rPr>
          <w:rFonts w:ascii="Helvetica" w:hAnsi="Helvetica" w:cs="Helvetica"/>
          <w:color w:val="000000"/>
          <w:sz w:val="22"/>
          <w:szCs w:val="22"/>
        </w:rPr>
        <w:t xml:space="preserve"> of a </w:t>
      </w:r>
      <w:r>
        <w:rPr>
          <w:rFonts w:ascii="Helvetica" w:hAnsi="Helvetica" w:cs="Helvetica"/>
          <w:i/>
          <w:color w:val="000000"/>
          <w:sz w:val="22"/>
          <w:szCs w:val="22"/>
        </w:rPr>
        <w:t>living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i/>
          <w:color w:val="000000"/>
          <w:sz w:val="22"/>
          <w:szCs w:val="22"/>
        </w:rPr>
        <w:t>normal adult human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i/>
          <w:color w:val="000000"/>
          <w:sz w:val="22"/>
          <w:szCs w:val="22"/>
        </w:rPr>
        <w:t>brain,</w:t>
      </w:r>
      <w:r>
        <w:rPr>
          <w:rFonts w:ascii="Helvetica" w:hAnsi="Helvetica" w:cs="Helvetica"/>
          <w:color w:val="000000"/>
          <w:sz w:val="22"/>
          <w:szCs w:val="22"/>
        </w:rPr>
        <w:t xml:space="preserve"> rather than being placed on the (dead) </w:t>
      </w:r>
      <w:r>
        <w:rPr>
          <w:rFonts w:ascii="Helvetica" w:hAnsi="Helvetica" w:cs="Helvetica"/>
          <w:i/>
          <w:color w:val="000000"/>
          <w:sz w:val="22"/>
          <w:szCs w:val="22"/>
        </w:rPr>
        <w:t>resin head of Jesus</w:t>
      </w:r>
      <w:r>
        <w:rPr>
          <w:rFonts w:ascii="Helvetica" w:hAnsi="Helvetica" w:cs="Helvetica"/>
          <w:color w:val="000000"/>
          <w:sz w:val="22"/>
          <w:szCs w:val="22"/>
        </w:rPr>
        <w:t xml:space="preserve"> on a </w:t>
      </w:r>
      <w:r>
        <w:rPr>
          <w:rFonts w:ascii="Helvetica" w:hAnsi="Helvetica" w:cs="Helvetica"/>
          <w:i/>
          <w:color w:val="000000"/>
          <w:sz w:val="22"/>
          <w:szCs w:val="22"/>
        </w:rPr>
        <w:t>wood cross.</w:t>
      </w:r>
      <w:r>
        <w:rPr>
          <w:rFonts w:ascii="Helvetica" w:hAnsi="Helvetica" w:cs="Helvetica"/>
          <w:color w:val="000000"/>
          <w:sz w:val="22"/>
          <w:szCs w:val="22"/>
        </w:rPr>
        <w:t xml:space="preserve"> Recall, we are eye-</w:t>
      </w:r>
      <w:r>
        <w:rPr>
          <w:rFonts w:ascii="Helvetica" w:hAnsi="Helvetica" w:cs="Helvetica"/>
          <w:i/>
          <w:color w:val="000000"/>
          <w:sz w:val="22"/>
          <w:szCs w:val="22"/>
        </w:rPr>
        <w:t xml:space="preserve">witnesses </w:t>
      </w:r>
      <w:r>
        <w:rPr>
          <w:rFonts w:ascii="Helvetica" w:hAnsi="Helvetica" w:cs="Helvetica"/>
          <w:color w:val="000000"/>
          <w:sz w:val="22"/>
          <w:szCs w:val="22"/>
        </w:rPr>
        <w:t xml:space="preserve">to this extraordinary event. What a </w:t>
      </w:r>
      <w:r>
        <w:rPr>
          <w:rFonts w:ascii="Helvetica" w:hAnsi="Helvetica" w:cs="Helvetica"/>
          <w:i/>
          <w:color w:val="000000"/>
          <w:sz w:val="22"/>
          <w:szCs w:val="22"/>
        </w:rPr>
        <w:t xml:space="preserve">contradiction. </w:t>
      </w:r>
      <w:r>
        <w:rPr>
          <w:rFonts w:ascii="Helvetica" w:hAnsi="Helvetica" w:cs="Helvetica"/>
          <w:color w:val="000000"/>
          <w:sz w:val="22"/>
          <w:szCs w:val="22"/>
        </w:rPr>
        <w:t>Imagine, an</w:t>
      </w:r>
      <w:r>
        <w:rPr>
          <w:rFonts w:ascii="Helvetica" w:hAnsi="Helvetica" w:cs="Helvetica"/>
          <w:i/>
          <w:color w:val="000000"/>
          <w:sz w:val="22"/>
          <w:szCs w:val="22"/>
        </w:rPr>
        <w:t xml:space="preserve"> alive </w:t>
      </w:r>
      <w:r>
        <w:rPr>
          <w:rFonts w:ascii="Helvetica" w:hAnsi="Helvetica" w:cs="Helvetica"/>
          <w:color w:val="000000"/>
          <w:sz w:val="22"/>
          <w:szCs w:val="22"/>
        </w:rPr>
        <w:t>and</w:t>
      </w:r>
      <w:r>
        <w:rPr>
          <w:rFonts w:ascii="Helvetica" w:hAnsi="Helvetica" w:cs="Helvetica"/>
          <w:i/>
          <w:color w:val="000000"/>
          <w:sz w:val="22"/>
          <w:szCs w:val="22"/>
        </w:rPr>
        <w:t xml:space="preserve"> dead resin/wood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i/>
          <w:color w:val="000000"/>
          <w:sz w:val="22"/>
          <w:szCs w:val="22"/>
        </w:rPr>
        <w:t>crucifix?</w:t>
      </w:r>
      <w:r>
        <w:rPr>
          <w:rFonts w:ascii="Helvetica" w:hAnsi="Helvetica" w:cs="Helvetica"/>
          <w:color w:val="000000"/>
          <w:sz w:val="22"/>
          <w:szCs w:val="22"/>
        </w:rPr>
        <w:t xml:space="preserve"> Where else in these studies have we seen this type of </w:t>
      </w:r>
      <w:r>
        <w:rPr>
          <w:rFonts w:ascii="Helvetica" w:hAnsi="Helvetica" w:cs="Helvetica"/>
          <w:i/>
          <w:color w:val="000000"/>
          <w:sz w:val="22"/>
          <w:szCs w:val="22"/>
        </w:rPr>
        <w:t xml:space="preserve">contradiction - </w:t>
      </w:r>
      <w:r>
        <w:rPr>
          <w:rFonts w:ascii="Helvetica" w:hAnsi="Helvetica" w:cs="Helvetica"/>
          <w:color w:val="000000"/>
          <w:sz w:val="22"/>
          <w:szCs w:val="22"/>
        </w:rPr>
        <w:t xml:space="preserve">of being </w:t>
      </w:r>
      <w:r>
        <w:rPr>
          <w:rFonts w:ascii="Helvetica" w:hAnsi="Helvetica" w:cs="Helvetica"/>
          <w:i/>
          <w:color w:val="000000"/>
          <w:sz w:val="22"/>
          <w:szCs w:val="22"/>
        </w:rPr>
        <w:t xml:space="preserve">alive </w:t>
      </w:r>
      <w:r>
        <w:rPr>
          <w:rFonts w:ascii="Helvetica" w:hAnsi="Helvetica" w:cs="Helvetica"/>
          <w:color w:val="000000"/>
          <w:sz w:val="22"/>
          <w:szCs w:val="22"/>
        </w:rPr>
        <w:t xml:space="preserve">and </w:t>
      </w:r>
      <w:r>
        <w:rPr>
          <w:rFonts w:ascii="Helvetica" w:hAnsi="Helvetica" w:cs="Helvetica"/>
          <w:i/>
          <w:color w:val="000000"/>
          <w:sz w:val="22"/>
          <w:szCs w:val="22"/>
        </w:rPr>
        <w:t>dead</w:t>
      </w:r>
      <w:r>
        <w:rPr>
          <w:rFonts w:ascii="Helvetica" w:hAnsi="Helvetica" w:cs="Helvetica"/>
          <w:color w:val="000000"/>
          <w:sz w:val="22"/>
          <w:szCs w:val="22"/>
        </w:rPr>
        <w:t xml:space="preserve"> simultaneously?</w:t>
      </w:r>
    </w:p>
    <w:p w:rsidR="008A5489" w:rsidRDefault="005B4D46" w:rsidP="007F4844">
      <w:pPr>
        <w:spacing w:line="300" w:lineRule="exact"/>
      </w:pPr>
      <w:r>
        <w:rPr>
          <w:rFonts w:ascii="Helvetica" w:hAnsi="Helvetica" w:cs="Helvetica"/>
          <w:color w:val="000000"/>
          <w:sz w:val="22"/>
          <w:szCs w:val="22"/>
        </w:rPr>
        <w:t xml:space="preserve">       </w:t>
      </w:r>
      <w:r w:rsidR="007F4844">
        <w:rPr>
          <w:rFonts w:ascii="Helvetica" w:hAnsi="Helvetica" w:cs="Helvetica"/>
          <w:color w:val="000000"/>
          <w:sz w:val="22"/>
          <w:szCs w:val="22"/>
        </w:rPr>
        <w:t xml:space="preserve">Recall how Dr. Callahan’s recording of the </w:t>
      </w:r>
      <w:r w:rsidR="007F4844">
        <w:rPr>
          <w:rFonts w:ascii="Helvetica" w:hAnsi="Helvetica" w:cs="Helvetica"/>
          <w:i/>
          <w:color w:val="000000"/>
          <w:sz w:val="22"/>
          <w:szCs w:val="22"/>
        </w:rPr>
        <w:t>Schumann waves</w:t>
      </w:r>
      <w:r w:rsidR="007F4844">
        <w:rPr>
          <w:rFonts w:ascii="Helvetica" w:hAnsi="Helvetica" w:cs="Helvetica"/>
          <w:color w:val="000000"/>
          <w:sz w:val="22"/>
          <w:szCs w:val="22"/>
        </w:rPr>
        <w:t xml:space="preserve"> frequency readings very closely </w:t>
      </w:r>
      <w:r w:rsidR="007F4844">
        <w:rPr>
          <w:rFonts w:ascii="Helvetica" w:hAnsi="Helvetica" w:cs="Helvetica"/>
          <w:i/>
          <w:color w:val="000000"/>
          <w:sz w:val="22"/>
          <w:szCs w:val="22"/>
        </w:rPr>
        <w:t>mimicked</w:t>
      </w:r>
      <w:r w:rsidR="007F4844">
        <w:rPr>
          <w:rFonts w:ascii="Helvetica" w:hAnsi="Helvetica" w:cs="Helvetica"/>
          <w:color w:val="000000"/>
          <w:sz w:val="22"/>
          <w:szCs w:val="22"/>
        </w:rPr>
        <w:t xml:space="preserve"> our </w:t>
      </w:r>
      <w:r w:rsidR="007F4844">
        <w:rPr>
          <w:rFonts w:ascii="Helvetica" w:hAnsi="Helvetica" w:cs="Helvetica"/>
          <w:i/>
          <w:color w:val="000000"/>
          <w:sz w:val="22"/>
          <w:szCs w:val="22"/>
        </w:rPr>
        <w:t>EEG brain wave activity</w:t>
      </w:r>
      <w:r w:rsidR="007F4844">
        <w:rPr>
          <w:rFonts w:ascii="Helvetica" w:hAnsi="Helvetica" w:cs="Helvetica"/>
          <w:color w:val="000000"/>
          <w:sz w:val="22"/>
          <w:szCs w:val="22"/>
        </w:rPr>
        <w:t xml:space="preserve"> frequency readings.      I immediately thought to myself</w:t>
      </w:r>
      <w:r w:rsidR="007F4844">
        <w:rPr>
          <w:rFonts w:ascii="Helvetica" w:hAnsi="Helvetica" w:cs="Helvetica"/>
          <w:i/>
          <w:color w:val="000000"/>
          <w:sz w:val="22"/>
          <w:szCs w:val="22"/>
        </w:rPr>
        <w:t>, “I wonder</w:t>
      </w:r>
      <w:r w:rsidR="007F4844">
        <w:rPr>
          <w:rFonts w:ascii="Helvetica" w:hAnsi="Helvetica" w:cs="Helvetica"/>
          <w:color w:val="000000"/>
          <w:sz w:val="22"/>
          <w:szCs w:val="22"/>
        </w:rPr>
        <w:t xml:space="preserve">… is it possible that </w:t>
      </w:r>
      <w:r w:rsidR="007F4844">
        <w:rPr>
          <w:rFonts w:ascii="Helvetica" w:hAnsi="Helvetica" w:cs="Helvetica"/>
          <w:i/>
          <w:color w:val="000000"/>
          <w:sz w:val="22"/>
          <w:szCs w:val="22"/>
        </w:rPr>
        <w:t>Jesus</w:t>
      </w:r>
      <w:r w:rsidR="007F4844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7F4844">
        <w:rPr>
          <w:rFonts w:ascii="Helvetica" w:hAnsi="Helvetica" w:cs="Helvetica"/>
          <w:b/>
          <w:color w:val="000000"/>
          <w:sz w:val="22"/>
          <w:szCs w:val="22"/>
        </w:rPr>
        <w:t>is</w:t>
      </w:r>
      <w:r w:rsidR="007F4844">
        <w:rPr>
          <w:rFonts w:ascii="Helvetica" w:hAnsi="Helvetica" w:cs="Helvetica"/>
          <w:i/>
          <w:iCs/>
          <w:color w:val="000000"/>
          <w:sz w:val="22"/>
          <w:szCs w:val="22"/>
        </w:rPr>
        <w:t xml:space="preserve"> really</w:t>
      </w:r>
      <w:r w:rsidR="007F4844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7F4844">
        <w:rPr>
          <w:rFonts w:ascii="Helvetica" w:hAnsi="Helvetica" w:cs="Helvetica"/>
          <w:i/>
          <w:color w:val="000000"/>
          <w:sz w:val="22"/>
          <w:szCs w:val="22"/>
        </w:rPr>
        <w:t>alive</w:t>
      </w:r>
      <w:r w:rsidR="007F4844">
        <w:rPr>
          <w:rFonts w:ascii="Helvetica" w:hAnsi="Helvetica" w:cs="Helvetica"/>
          <w:color w:val="000000"/>
          <w:sz w:val="22"/>
          <w:szCs w:val="22"/>
        </w:rPr>
        <w:t>…on the cross at this moment</w:t>
      </w:r>
      <w:r w:rsidR="007F4844">
        <w:rPr>
          <w:rFonts w:ascii="Helvetica" w:hAnsi="Helvetica" w:cs="Helvetica"/>
          <w:i/>
          <w:color w:val="000000"/>
          <w:sz w:val="22"/>
          <w:szCs w:val="22"/>
        </w:rPr>
        <w:t xml:space="preserve">?” </w:t>
      </w:r>
      <w:r w:rsidR="007F4844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sectPr w:rsidR="008A5489" w:rsidSect="007F4844">
      <w:pgSz w:w="12240" w:h="15840"/>
      <w:pgMar w:top="1008" w:right="1008" w:bottom="1008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20"/>
  <w:drawingGridHorizontalSpacing w:val="120"/>
  <w:drawingGridVerticalSpacing w:val="187"/>
  <w:displayHorizontalDrawingGridEvery w:val="2"/>
  <w:displayVerticalDrawingGridEvery w:val="2"/>
  <w:characterSpacingControl w:val="doNotCompress"/>
  <w:compat/>
  <w:rsids>
    <w:rsidRoot w:val="007F4844"/>
    <w:rsid w:val="001A6526"/>
    <w:rsid w:val="00227922"/>
    <w:rsid w:val="002E25E9"/>
    <w:rsid w:val="002F5AE2"/>
    <w:rsid w:val="00332A5C"/>
    <w:rsid w:val="005B4D46"/>
    <w:rsid w:val="00682038"/>
    <w:rsid w:val="00724C53"/>
    <w:rsid w:val="007F4844"/>
    <w:rsid w:val="0083755B"/>
    <w:rsid w:val="00866179"/>
    <w:rsid w:val="008A5489"/>
    <w:rsid w:val="008F2972"/>
    <w:rsid w:val="00A04749"/>
    <w:rsid w:val="00AF2192"/>
    <w:rsid w:val="00BE199D"/>
    <w:rsid w:val="00C471E3"/>
    <w:rsid w:val="00C90AA6"/>
    <w:rsid w:val="00CD4C69"/>
    <w:rsid w:val="00D1305F"/>
    <w:rsid w:val="00DE1CB3"/>
    <w:rsid w:val="00DE3D5C"/>
    <w:rsid w:val="00E17687"/>
    <w:rsid w:val="00EE020D"/>
    <w:rsid w:val="00F45E43"/>
    <w:rsid w:val="00F61766"/>
    <w:rsid w:val="00FA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Georgia" w:hAnsi="Helvetica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44"/>
    <w:pPr>
      <w:widowControl w:val="0"/>
      <w:overflowPunct w:val="0"/>
      <w:adjustRightInd w:val="0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05F"/>
    <w:pPr>
      <w:keepNext/>
      <w:spacing w:before="240" w:after="60"/>
      <w:outlineLvl w:val="0"/>
    </w:pPr>
    <w:rPr>
      <w:rFonts w:ascii="Georgia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305F"/>
    <w:pPr>
      <w:keepNext/>
      <w:spacing w:before="240" w:after="60"/>
      <w:outlineLvl w:val="1"/>
    </w:pPr>
    <w:rPr>
      <w:rFonts w:ascii="Georgia" w:hAnsi="Georg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305F"/>
    <w:pPr>
      <w:keepNext/>
      <w:spacing w:before="240" w:after="60"/>
      <w:outlineLvl w:val="2"/>
    </w:pPr>
    <w:rPr>
      <w:rFonts w:ascii="Georgia" w:hAnsi="Georg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30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30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305F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30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30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305F"/>
    <w:pPr>
      <w:spacing w:before="240" w:after="60"/>
      <w:outlineLvl w:val="8"/>
    </w:pPr>
    <w:rPr>
      <w:rFonts w:ascii="Georgia" w:hAnsi="Georg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05F"/>
    <w:rPr>
      <w:rFonts w:ascii="Georgia" w:eastAsia="Times New Roman" w:hAnsi="Georg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305F"/>
    <w:rPr>
      <w:rFonts w:ascii="Georgia" w:eastAsia="Times New Roman" w:hAnsi="Georg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305F"/>
    <w:rPr>
      <w:rFonts w:ascii="Georgia" w:eastAsia="Times New Roman" w:hAnsi="Georg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305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305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305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305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305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305F"/>
    <w:rPr>
      <w:rFonts w:ascii="Georgia" w:eastAsia="Times New Roman" w:hAnsi="Georg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1305F"/>
    <w:pPr>
      <w:spacing w:before="240" w:after="60"/>
      <w:jc w:val="center"/>
      <w:outlineLvl w:val="0"/>
    </w:pPr>
    <w:rPr>
      <w:rFonts w:ascii="Georgia" w:hAnsi="Georg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1305F"/>
    <w:rPr>
      <w:rFonts w:ascii="Georgia" w:eastAsia="Times New Roman" w:hAnsi="Georg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05F"/>
    <w:pPr>
      <w:spacing w:after="60"/>
      <w:jc w:val="center"/>
      <w:outlineLvl w:val="1"/>
    </w:pPr>
    <w:rPr>
      <w:rFonts w:ascii="Georgia" w:hAnsi="Georgia"/>
    </w:rPr>
  </w:style>
  <w:style w:type="character" w:customStyle="1" w:styleId="SubtitleChar">
    <w:name w:val="Subtitle Char"/>
    <w:basedOn w:val="DefaultParagraphFont"/>
    <w:link w:val="Subtitle"/>
    <w:uiPriority w:val="11"/>
    <w:rsid w:val="00D1305F"/>
    <w:rPr>
      <w:rFonts w:ascii="Georgia" w:eastAsia="Times New Roman" w:hAnsi="Georg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305F"/>
    <w:rPr>
      <w:b/>
      <w:bCs/>
    </w:rPr>
  </w:style>
  <w:style w:type="character" w:styleId="Emphasis">
    <w:name w:val="Emphasis"/>
    <w:basedOn w:val="DefaultParagraphFont"/>
    <w:uiPriority w:val="20"/>
    <w:qFormat/>
    <w:rsid w:val="00D1305F"/>
    <w:rPr>
      <w:rFonts w:ascii="Georgia" w:hAnsi="Georgia"/>
      <w:b/>
      <w:i/>
      <w:iCs/>
    </w:rPr>
  </w:style>
  <w:style w:type="paragraph" w:styleId="NoSpacing">
    <w:name w:val="No Spacing"/>
    <w:basedOn w:val="Normal"/>
    <w:uiPriority w:val="1"/>
    <w:qFormat/>
    <w:rsid w:val="00D1305F"/>
    <w:rPr>
      <w:szCs w:val="32"/>
    </w:rPr>
  </w:style>
  <w:style w:type="paragraph" w:styleId="ListParagraph">
    <w:name w:val="List Paragraph"/>
    <w:basedOn w:val="Normal"/>
    <w:uiPriority w:val="34"/>
    <w:qFormat/>
    <w:rsid w:val="00D130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305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130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305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305F"/>
    <w:rPr>
      <w:b/>
      <w:i/>
      <w:sz w:val="24"/>
    </w:rPr>
  </w:style>
  <w:style w:type="character" w:styleId="SubtleEmphasis">
    <w:name w:val="Subtle Emphasis"/>
    <w:uiPriority w:val="19"/>
    <w:qFormat/>
    <w:rsid w:val="00D1305F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1305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1305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1305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1305F"/>
    <w:rPr>
      <w:rFonts w:ascii="Georgia" w:eastAsia="Times New Roman" w:hAnsi="Georg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305F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F61766"/>
    <w:pPr>
      <w:framePr w:w="7920" w:h="1980" w:hRule="exact" w:hSpace="180" w:wrap="auto" w:hAnchor="page" w:xAlign="center" w:yAlign="bottom"/>
      <w:ind w:left="2880"/>
    </w:pPr>
    <w:rPr>
      <w:rFonts w:ascii="Georgia" w:hAnsi="Georgia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61766"/>
    <w:rPr>
      <w:rFonts w:ascii="Georgia" w:hAnsi="Georgia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2E25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Holiday</dc:creator>
  <cp:lastModifiedBy>Peter Holiday</cp:lastModifiedBy>
  <cp:revision>2</cp:revision>
  <dcterms:created xsi:type="dcterms:W3CDTF">2009-06-17T21:49:00Z</dcterms:created>
  <dcterms:modified xsi:type="dcterms:W3CDTF">2009-06-17T21:49:00Z</dcterms:modified>
</cp:coreProperties>
</file>